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425B3FBA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5971326D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5D9D53A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94.5pt" o:ole="">
                  <v:imagedata r:id="rId11" o:title=""/>
                </v:shape>
                <o:OLEObject Type="Embed" ProgID="MSPhotoEd.3" ShapeID="_x0000_i1025" DrawAspect="Content" ObjectID="_1838959749" r:id="rId12"/>
              </w:object>
            </w:r>
          </w:p>
        </w:tc>
        <w:tc>
          <w:tcPr>
            <w:tcW w:w="7836" w:type="dxa"/>
            <w:gridSpan w:val="2"/>
          </w:tcPr>
          <w:p w14:paraId="66A86FB0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</w:t>
            </w:r>
            <w:proofErr w:type="spellStart"/>
            <w:r w:rsidRPr="0014624D">
              <w:rPr>
                <w:rFonts w:ascii="Georgia" w:hAnsi="Georgia"/>
                <w:sz w:val="18"/>
              </w:rPr>
              <w:t>Région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Autonome de la </w:t>
            </w:r>
            <w:proofErr w:type="spellStart"/>
            <w:r w:rsidRPr="0014624D">
              <w:rPr>
                <w:rFonts w:ascii="Georgia" w:hAnsi="Georgia"/>
                <w:sz w:val="18"/>
              </w:rPr>
              <w:t>Vallée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d’</w:t>
            </w:r>
            <w:proofErr w:type="spellStart"/>
            <w:r w:rsidRPr="0014624D">
              <w:rPr>
                <w:rFonts w:ascii="Georgia" w:hAnsi="Georgia"/>
                <w:sz w:val="18"/>
              </w:rPr>
              <w:t>Aoste</w:t>
            </w:r>
            <w:proofErr w:type="spellEnd"/>
          </w:p>
          <w:p w14:paraId="66D1A8F3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144B4F57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proofErr w:type="spellStart"/>
            <w:r>
              <w:rPr>
                <w:rFonts w:ascii="Georgia" w:hAnsi="Georgia"/>
                <w:b/>
                <w:sz w:val="22"/>
              </w:rPr>
              <w:t>Unité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des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Communes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valdôtaines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</w:p>
          <w:p w14:paraId="282F8703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1CA800CF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41A8A0E8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7D31B20E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7688B1C1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75181DE4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393F9982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57F0D66F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4D5F41BB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proofErr w:type="spellStart"/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proofErr w:type="spellEnd"/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5A6981DE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r w:rsidRPr="00866CE4">
              <w:rPr>
                <w:rFonts w:ascii="Georgia" w:hAnsi="Georgia"/>
                <w:sz w:val="14"/>
                <w:lang w:val="fr-FR"/>
              </w:rPr>
              <w:t>P.E.C.: protocollo@pec.cm-evancon.vda.it</w:t>
            </w:r>
          </w:p>
        </w:tc>
      </w:tr>
      <w:tr w:rsidR="00F32221" w:rsidRPr="00F32221" w14:paraId="01E23917" w14:textId="77777777">
        <w:trPr>
          <w:cantSplit/>
          <w:trHeight w:val="469"/>
        </w:trPr>
        <w:tc>
          <w:tcPr>
            <w:tcW w:w="1803" w:type="dxa"/>
            <w:vMerge/>
          </w:tcPr>
          <w:p w14:paraId="7433D2E6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032EA942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30200B70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r w:rsidRPr="0014624D">
              <w:rPr>
                <w:rFonts w:ascii="Arial" w:hAnsi="Arial" w:cs="Arial"/>
                <w:sz w:val="12"/>
                <w:lang w:val="fr-FR"/>
              </w:rPr>
              <w:t xml:space="preserve">i </w:t>
            </w:r>
            <w:proofErr w:type="spellStart"/>
            <w:r w:rsidRPr="0014624D">
              <w:rPr>
                <w:rFonts w:ascii="Arial" w:hAnsi="Arial" w:cs="Arial"/>
                <w:sz w:val="12"/>
                <w:lang w:val="fr-FR"/>
              </w:rPr>
              <w:t>Comuni</w:t>
            </w:r>
            <w:proofErr w:type="spell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5863A5F3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</w:t>
            </w:r>
            <w:proofErr w:type="spellStart"/>
            <w:r w:rsidRPr="00866CE4">
              <w:rPr>
                <w:b/>
                <w:sz w:val="12"/>
                <w:lang w:val="en-GB"/>
              </w:rPr>
              <w:t>Brusson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Challand-Saint-Anselme, Challand-Saint-Victor, </w:t>
            </w:r>
            <w:proofErr w:type="spellStart"/>
            <w:r w:rsidRPr="00866CE4">
              <w:rPr>
                <w:b/>
                <w:sz w:val="12"/>
                <w:lang w:val="en-GB"/>
              </w:rPr>
              <w:t>Champdepraz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="00866CE4">
              <w:rPr>
                <w:b/>
                <w:sz w:val="12"/>
                <w:lang w:val="en-GB"/>
              </w:rPr>
              <w:t>Emarèse</w:t>
            </w:r>
            <w:proofErr w:type="spellEnd"/>
            <w:r w:rsid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Issogne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Montjovet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Verrès</w:t>
            </w:r>
            <w:proofErr w:type="spellEnd"/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5EB4EAB7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6C6BFEE8" w14:textId="58BFE7FC" w:rsidR="001D18BF" w:rsidRPr="001D18BF" w:rsidRDefault="001D18BF" w:rsidP="001D18BF">
      <w:pPr>
        <w:widowControl w:val="0"/>
        <w:ind w:right="111"/>
        <w:rPr>
          <w:rFonts w:ascii="Aptos" w:hAnsi="Aptos" w:cs="Aptos"/>
          <w:b/>
          <w:i/>
          <w:iCs/>
          <w:sz w:val="24"/>
          <w:szCs w:val="24"/>
        </w:rPr>
      </w:pPr>
      <w:r w:rsidRPr="001D18BF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1D18BF">
        <w:rPr>
          <w:rFonts w:ascii="Aptos" w:hAnsi="Aptos" w:cs="Aptos"/>
          <w:b/>
          <w:sz w:val="24"/>
          <w:szCs w:val="24"/>
        </w:rPr>
        <w:t>TRATTAMENTO DEI DATI DEGLI INTERESSATI ALLA PROCEDURA DI WHISTLEBLOWING</w:t>
      </w:r>
    </w:p>
    <w:p w14:paraId="061EEC11" w14:textId="77777777" w:rsidR="001D18BF" w:rsidRPr="001D18BF" w:rsidRDefault="001D18BF" w:rsidP="001D18BF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6B52FD4C" w14:textId="77777777" w:rsidR="001D18BF" w:rsidRPr="001D18BF" w:rsidRDefault="001D18BF" w:rsidP="001D18BF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1D18BF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69CC447E" w14:textId="68F28118" w:rsidR="001D18BF" w:rsidRPr="001D18BF" w:rsidRDefault="004258F8" w:rsidP="001D18BF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bookmarkStart w:id="3" w:name="_heading=h.30j0zll"/>
      <w:bookmarkStart w:id="4" w:name="_Hlk228346291"/>
      <w:bookmarkEnd w:id="3"/>
      <w:r w:rsidRPr="007C306F">
        <w:rPr>
          <w:rFonts w:ascii="Aptos" w:hAnsi="Aptos" w:cs="Aptos"/>
          <w:sz w:val="24"/>
          <w:szCs w:val="24"/>
        </w:rPr>
        <w:t>L’</w:t>
      </w:r>
      <w:proofErr w:type="spellStart"/>
      <w:r w:rsidRPr="007C306F">
        <w:rPr>
          <w:rFonts w:ascii="Aptos" w:hAnsi="Aptos" w:cs="Aptos"/>
          <w:sz w:val="24"/>
          <w:szCs w:val="24"/>
        </w:rPr>
        <w:t>Unité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des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communes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valdôtaines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Evançon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, con sede in Via delle Murasse, 1/D, telefono 0125/92.92.69, email info@cm-evancon.vda.it, </w:t>
      </w:r>
      <w:proofErr w:type="spellStart"/>
      <w:r w:rsidRPr="007C306F">
        <w:rPr>
          <w:rFonts w:ascii="Aptos" w:hAnsi="Aptos" w:cs="Aptos"/>
          <w:sz w:val="24"/>
          <w:szCs w:val="24"/>
        </w:rPr>
        <w:t>pec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bookmarkEnd w:id="4"/>
      <w:r w:rsidR="001D18BF" w:rsidRPr="0B1603C9">
        <w:rPr>
          <w:rFonts w:ascii="Aptos" w:hAnsi="Aptos" w:cs="Aptos"/>
        </w:rPr>
        <w:t xml:space="preserve"> </w:t>
      </w:r>
      <w:r w:rsidR="001D18BF" w:rsidRPr="0B1603C9">
        <w:rPr>
          <w:rFonts w:ascii="Aptos" w:hAnsi="Aptos" w:cs="Aptos"/>
          <w:sz w:val="24"/>
          <w:szCs w:val="24"/>
        </w:rPr>
        <w:t xml:space="preserve">nella persona del legale rappresentante </w:t>
      </w:r>
      <w:r w:rsidR="001D18BF" w:rsidRPr="0B1603C9">
        <w:rPr>
          <w:rFonts w:ascii="Aptos" w:hAnsi="Aptos" w:cs="Aptos"/>
          <w:i/>
          <w:iCs/>
          <w:sz w:val="24"/>
          <w:szCs w:val="24"/>
        </w:rPr>
        <w:t>pro tempore</w:t>
      </w:r>
      <w:r w:rsidR="001D18BF" w:rsidRPr="0B1603C9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1D18BF" w:rsidRPr="0B1603C9">
        <w:rPr>
          <w:rFonts w:ascii="Aptos" w:hAnsi="Aptos" w:cs="Aptos"/>
          <w:b/>
          <w:bCs/>
          <w:sz w:val="24"/>
          <w:szCs w:val="24"/>
        </w:rPr>
        <w:t>Titolare</w:t>
      </w:r>
      <w:r w:rsidR="001D18BF" w:rsidRPr="0B1603C9">
        <w:rPr>
          <w:rFonts w:ascii="Aptos" w:hAnsi="Aptos" w:cs="Aptos"/>
          <w:sz w:val="24"/>
          <w:szCs w:val="24"/>
        </w:rPr>
        <w:t>” o l’ “</w:t>
      </w:r>
      <w:r w:rsidR="001D18BF" w:rsidRPr="0B1603C9">
        <w:rPr>
          <w:rFonts w:ascii="Aptos" w:hAnsi="Aptos" w:cs="Aptos"/>
          <w:b/>
          <w:bCs/>
          <w:sz w:val="24"/>
          <w:szCs w:val="24"/>
        </w:rPr>
        <w:t>Unité</w:t>
      </w:r>
      <w:r w:rsidR="001D18BF" w:rsidRPr="0B1603C9">
        <w:rPr>
          <w:rFonts w:ascii="Aptos" w:hAnsi="Aptos" w:cs="Aptos"/>
          <w:sz w:val="24"/>
          <w:szCs w:val="24"/>
        </w:rPr>
        <w:t>”), La informa in merito al trattamento dei suoi dati personali, inerenti e connessi alla gestione di segnalazioni (Whistleblowing).</w:t>
      </w:r>
    </w:p>
    <w:p w14:paraId="7F82E5CF" w14:textId="0CD0F54B" w:rsidR="3C3E587B" w:rsidRDefault="3C3E587B" w:rsidP="0B1603C9">
      <w:pPr>
        <w:widowControl w:val="0"/>
        <w:spacing w:after="120"/>
        <w:ind w:right="113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B1603C9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Il trattamento è effettuato nel rispetto della normativa europea e nazionale vigente, in particolare del D.Lgs. n. 24/2023.</w:t>
      </w:r>
    </w:p>
    <w:p w14:paraId="5C6C8797" w14:textId="77777777" w:rsidR="001D18BF" w:rsidRPr="001D18BF" w:rsidRDefault="001D18BF" w:rsidP="001D18BF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1D18BF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61C70AE2" w14:textId="77777777" w:rsidR="004258F8" w:rsidRPr="00655952" w:rsidRDefault="004258F8" w:rsidP="004258F8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bookmarkStart w:id="5" w:name="_Hlk228346275"/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proofErr w:type="spellStart"/>
      <w:r>
        <w:rPr>
          <w:rFonts w:ascii="Aptos" w:hAnsi="Aptos" w:cs="Aptos"/>
          <w:sz w:val="24"/>
          <w:szCs w:val="24"/>
        </w:rPr>
        <w:t>ISimply</w:t>
      </w:r>
      <w:proofErr w:type="spellEnd"/>
      <w:r>
        <w:rPr>
          <w:rFonts w:ascii="Aptos" w:hAnsi="Aptos" w:cs="Aptos"/>
          <w:sz w:val="24"/>
          <w:szCs w:val="24"/>
        </w:rPr>
        <w:t xml:space="preserve"> (Dott. </w:t>
      </w:r>
      <w:proofErr w:type="spellStart"/>
      <w:r>
        <w:rPr>
          <w:rFonts w:ascii="Aptos" w:hAnsi="Aptos" w:cs="Aptos"/>
          <w:sz w:val="24"/>
          <w:szCs w:val="24"/>
        </w:rPr>
        <w:t>Capirone</w:t>
      </w:r>
      <w:proofErr w:type="spellEnd"/>
      <w:r>
        <w:rPr>
          <w:rFonts w:ascii="Aptos" w:hAnsi="Aptos" w:cs="Aptos"/>
          <w:sz w:val="24"/>
          <w:szCs w:val="24"/>
        </w:rPr>
        <w:t xml:space="preserve">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bookmarkEnd w:id="5"/>
    <w:p w14:paraId="23ADF0C5" w14:textId="5760EA61" w:rsidR="001D18BF" w:rsidRDefault="001D18BF" w:rsidP="72907E5E">
      <w:pPr>
        <w:widowControl w:val="0"/>
        <w:spacing w:after="12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72907E5E">
        <w:rPr>
          <w:rFonts w:ascii="Aptos" w:hAnsi="Aptos" w:cs="Aptos"/>
          <w:b/>
          <w:bCs/>
          <w:sz w:val="24"/>
          <w:szCs w:val="24"/>
          <w:u w:val="single"/>
        </w:rPr>
        <w:t xml:space="preserve">3. Categorie di dati personali trattati </w:t>
      </w:r>
    </w:p>
    <w:p w14:paraId="7D82B600" w14:textId="7B75A8A0" w:rsidR="4389958D" w:rsidRDefault="4389958D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Il Titolare tratta di norma i seguenti dati personali: </w:t>
      </w:r>
    </w:p>
    <w:p w14:paraId="70014402" w14:textId="0AD4358F" w:rsidR="4389958D" w:rsidRDefault="4389958D" w:rsidP="72907E5E">
      <w:pPr>
        <w:pStyle w:val="Paragrafoelenco"/>
        <w:widowControl w:val="0"/>
        <w:numPr>
          <w:ilvl w:val="0"/>
          <w:numId w:val="5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dati identificativi e di contatto del segnalante, ove forniti;</w:t>
      </w:r>
    </w:p>
    <w:p w14:paraId="2F513A17" w14:textId="5BEB616B" w:rsidR="4389958D" w:rsidRDefault="4389958D" w:rsidP="72907E5E">
      <w:pPr>
        <w:pStyle w:val="Paragrafoelenco"/>
        <w:widowControl w:val="0"/>
        <w:numPr>
          <w:ilvl w:val="0"/>
          <w:numId w:val="5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tutti i dati personali contenuti nella segnalazione e nella documentazione allegata, inclusi dati comuni, particolari e dati relativi a condanne penali e reati; </w:t>
      </w:r>
    </w:p>
    <w:p w14:paraId="7C5AF632" w14:textId="67D8DC82" w:rsidR="4389958D" w:rsidRDefault="4389958D" w:rsidP="72907E5E">
      <w:pPr>
        <w:pStyle w:val="Paragrafoelenco"/>
        <w:widowControl w:val="0"/>
        <w:numPr>
          <w:ilvl w:val="0"/>
          <w:numId w:val="5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dati relativi ai soggetti segnalati e ad altri soggetti coinvolti. </w:t>
      </w:r>
    </w:p>
    <w:p w14:paraId="0CC2A309" w14:textId="01F77422" w:rsidR="4389958D" w:rsidRDefault="4389958D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Sono trattati anche dati relativi a soggetti terzi, nei limiti strettamente necessari per la gestione della segnalazione.</w:t>
      </w:r>
    </w:p>
    <w:p w14:paraId="66BA03EC" w14:textId="6DAA778D" w:rsidR="4389958D" w:rsidRDefault="4389958D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possono essere trattati anche in forma anonima, qualora la segnalazione sia effettuata senza indicazione dell’identità del segnalante.</w:t>
      </w:r>
    </w:p>
    <w:p w14:paraId="1AD3C953" w14:textId="17C477EF" w:rsidR="4389958D" w:rsidRDefault="4389958D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Sono legittimati ad inviare le segnalazioni, di Whistleblowing, ai sensi del D.Lgs. n. 24/2023, le seguenti persone fisiche:</w:t>
      </w:r>
    </w:p>
    <w:p w14:paraId="2DAA8140" w14:textId="11A6B7D0" w:rsidR="001D18BF" w:rsidRPr="001D18BF" w:rsidRDefault="001D18BF" w:rsidP="0CCBD2F2">
      <w:pPr>
        <w:pStyle w:val="Paragrafoelenco"/>
        <w:widowControl w:val="0"/>
        <w:numPr>
          <w:ilvl w:val="0"/>
          <w:numId w:val="23"/>
        </w:numPr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CCBD2F2">
        <w:rPr>
          <w:rFonts w:ascii="Aptos" w:hAnsi="Aptos" w:cs="Aptos"/>
          <w:sz w:val="24"/>
          <w:szCs w:val="24"/>
        </w:rPr>
        <w:t>dipendenti dell’</w:t>
      </w:r>
      <w:proofErr w:type="spellStart"/>
      <w:r w:rsidRPr="0CCBD2F2">
        <w:rPr>
          <w:rFonts w:ascii="Aptos" w:hAnsi="Aptos" w:cs="Aptos"/>
          <w:sz w:val="24"/>
          <w:szCs w:val="24"/>
        </w:rPr>
        <w:t>Unité</w:t>
      </w:r>
      <w:proofErr w:type="spellEnd"/>
      <w:r w:rsidRPr="0CCBD2F2">
        <w:rPr>
          <w:rFonts w:ascii="Aptos" w:hAnsi="Aptos" w:cs="Aptos"/>
          <w:sz w:val="24"/>
          <w:szCs w:val="24"/>
        </w:rPr>
        <w:t>;</w:t>
      </w:r>
    </w:p>
    <w:p w14:paraId="012D44E1" w14:textId="2C60984E" w:rsidR="001D18BF" w:rsidRPr="001D18BF" w:rsidRDefault="001D18BF" w:rsidP="0CCBD2F2">
      <w:pPr>
        <w:pStyle w:val="Paragrafoelenco"/>
        <w:widowControl w:val="0"/>
        <w:numPr>
          <w:ilvl w:val="0"/>
          <w:numId w:val="23"/>
        </w:numPr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CCBD2F2">
        <w:rPr>
          <w:rFonts w:ascii="Aptos" w:hAnsi="Aptos" w:cs="Aptos"/>
          <w:sz w:val="24"/>
          <w:szCs w:val="24"/>
        </w:rPr>
        <w:t>lavoratori e collaboratori delle imprese fornitrici di beni o servizi e che realizzano opere in favore dell’</w:t>
      </w:r>
      <w:proofErr w:type="spellStart"/>
      <w:r w:rsidRPr="0CCBD2F2">
        <w:rPr>
          <w:rFonts w:ascii="Aptos" w:hAnsi="Aptos" w:cs="Aptos"/>
          <w:sz w:val="24"/>
          <w:szCs w:val="24"/>
        </w:rPr>
        <w:t>Unité</w:t>
      </w:r>
      <w:proofErr w:type="spellEnd"/>
      <w:r w:rsidRPr="0CCBD2F2">
        <w:rPr>
          <w:rFonts w:ascii="Aptos" w:hAnsi="Aptos" w:cs="Aptos"/>
          <w:sz w:val="24"/>
          <w:szCs w:val="24"/>
        </w:rPr>
        <w:t>;</w:t>
      </w:r>
    </w:p>
    <w:p w14:paraId="40B809EF" w14:textId="762EC9B7" w:rsidR="001D18BF" w:rsidRPr="001D18BF" w:rsidRDefault="001D18BF" w:rsidP="0CCBD2F2">
      <w:pPr>
        <w:pStyle w:val="Paragrafoelenco"/>
        <w:widowControl w:val="0"/>
        <w:numPr>
          <w:ilvl w:val="0"/>
          <w:numId w:val="23"/>
        </w:numPr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CCBD2F2">
        <w:rPr>
          <w:rFonts w:ascii="Aptos" w:hAnsi="Aptos" w:cs="Aptos"/>
          <w:sz w:val="24"/>
          <w:szCs w:val="24"/>
        </w:rPr>
        <w:t>lavoratori autonomi, i liberi professionisti e i consulenti che prestano la propria attività a favore dell’</w:t>
      </w:r>
      <w:proofErr w:type="spellStart"/>
      <w:r w:rsidRPr="0CCBD2F2">
        <w:rPr>
          <w:rFonts w:ascii="Aptos" w:hAnsi="Aptos" w:cs="Aptos"/>
          <w:sz w:val="24"/>
          <w:szCs w:val="24"/>
        </w:rPr>
        <w:t>Unité</w:t>
      </w:r>
      <w:proofErr w:type="spellEnd"/>
      <w:r w:rsidRPr="0CCBD2F2">
        <w:rPr>
          <w:rFonts w:ascii="Aptos" w:hAnsi="Aptos" w:cs="Aptos"/>
          <w:sz w:val="24"/>
          <w:szCs w:val="24"/>
        </w:rPr>
        <w:t>;</w:t>
      </w:r>
    </w:p>
    <w:p w14:paraId="6F61F761" w14:textId="449D1153" w:rsidR="001D18BF" w:rsidRPr="001D18BF" w:rsidRDefault="001D18BF" w:rsidP="0CCBD2F2">
      <w:pPr>
        <w:pStyle w:val="Paragrafoelenco"/>
        <w:widowControl w:val="0"/>
        <w:numPr>
          <w:ilvl w:val="0"/>
          <w:numId w:val="23"/>
        </w:numPr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CCBD2F2">
        <w:rPr>
          <w:rFonts w:ascii="Aptos" w:hAnsi="Aptos" w:cs="Aptos"/>
          <w:sz w:val="24"/>
          <w:szCs w:val="24"/>
        </w:rPr>
        <w:t>volontari, i tirocinanti retribuiti e non retribuiti che parimenti prestano la propria attività a favore dell’</w:t>
      </w:r>
      <w:proofErr w:type="spellStart"/>
      <w:r w:rsidRPr="0CCBD2F2">
        <w:rPr>
          <w:rFonts w:ascii="Aptos" w:hAnsi="Aptos" w:cs="Aptos"/>
          <w:sz w:val="24"/>
          <w:szCs w:val="24"/>
        </w:rPr>
        <w:t>Unité</w:t>
      </w:r>
      <w:proofErr w:type="spellEnd"/>
      <w:r w:rsidRPr="0CCBD2F2">
        <w:rPr>
          <w:rFonts w:ascii="Aptos" w:hAnsi="Aptos" w:cs="Aptos"/>
          <w:sz w:val="24"/>
          <w:szCs w:val="24"/>
        </w:rPr>
        <w:t>.</w:t>
      </w:r>
    </w:p>
    <w:p w14:paraId="1C5C3C93" w14:textId="77777777" w:rsidR="001D18BF" w:rsidRPr="001D18BF" w:rsidRDefault="001D18BF" w:rsidP="001D18B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72907E5E">
        <w:rPr>
          <w:rFonts w:ascii="Aptos" w:hAnsi="Aptos" w:cs="Aptos"/>
          <w:b/>
          <w:bCs/>
          <w:sz w:val="24"/>
          <w:szCs w:val="24"/>
          <w:u w:val="single"/>
        </w:rPr>
        <w:t>4. Finalità e basi giuridiche del trattamento dei Dati Personali</w:t>
      </w:r>
    </w:p>
    <w:p w14:paraId="66C0B815" w14:textId="00C0D24C" w:rsidR="182848F8" w:rsidRDefault="182848F8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lastRenderedPageBreak/>
        <w:t>Il Titolare tratta i dati personali per:</w:t>
      </w:r>
    </w:p>
    <w:p w14:paraId="3262E395" w14:textId="6903624B" w:rsidR="182848F8" w:rsidRDefault="182848F8" w:rsidP="72907E5E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ricezione, gestione e analisi delle segnalazioni; </w:t>
      </w:r>
    </w:p>
    <w:p w14:paraId="2AD4A848" w14:textId="625FEBBF" w:rsidR="182848F8" w:rsidRDefault="182848F8" w:rsidP="72907E5E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verifica della fondatezza dei fatti segnalati; </w:t>
      </w:r>
    </w:p>
    <w:p w14:paraId="3C5EE496" w14:textId="47B3ED28" w:rsidR="182848F8" w:rsidRDefault="182848F8" w:rsidP="72907E5E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eventuale adozione di misure conseguenti; </w:t>
      </w:r>
    </w:p>
    <w:p w14:paraId="18004E39" w14:textId="286E62EE" w:rsidR="182848F8" w:rsidRDefault="182848F8" w:rsidP="72907E5E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tutela dei diritti dell’Unitè in sede giudiziaria. </w:t>
      </w:r>
    </w:p>
    <w:p w14:paraId="6DA0F6F6" w14:textId="0FE5E74B" w:rsidR="182848F8" w:rsidRDefault="182848F8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  <w:u w:val="single"/>
        </w:rPr>
        <w:t>La base giuridica del trattamento è:</w:t>
      </w:r>
    </w:p>
    <w:p w14:paraId="3169D09B" w14:textId="50D760B6" w:rsidR="182848F8" w:rsidRDefault="182848F8" w:rsidP="72907E5E">
      <w:pPr>
        <w:pStyle w:val="Paragrafoelenco"/>
        <w:numPr>
          <w:ilvl w:val="0"/>
          <w:numId w:val="2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adempimento di un obbligo legale (art. 6, par. 1, lett. c GDPR); </w:t>
      </w:r>
    </w:p>
    <w:p w14:paraId="3EAFACE0" w14:textId="7C2A317B" w:rsidR="182848F8" w:rsidRDefault="182848F8" w:rsidP="72907E5E">
      <w:pPr>
        <w:pStyle w:val="Paragrafoelenco"/>
        <w:numPr>
          <w:ilvl w:val="0"/>
          <w:numId w:val="2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esecuzione di un compito di interesse pubblico (art. 6, par. 1, lett. e GDPR), in attuazione del D.Lgs. n. 24/2023. </w:t>
      </w:r>
    </w:p>
    <w:p w14:paraId="2764F6F2" w14:textId="28E7CFC6" w:rsidR="182848F8" w:rsidRDefault="182848F8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Il trattamento di dati particolari e giudiziari avviene nei limiti e secondo le condizioni previste dalla normativa vigente.</w:t>
      </w:r>
    </w:p>
    <w:p w14:paraId="30D5C84D" w14:textId="77777777" w:rsidR="001D18BF" w:rsidRPr="001D18BF" w:rsidRDefault="001D18BF" w:rsidP="001D18B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72907E5E">
        <w:rPr>
          <w:rFonts w:ascii="Aptos" w:hAnsi="Aptos" w:cs="Aptos"/>
          <w:b/>
          <w:bCs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1D863BFB" w14:textId="7B4B35C9" w:rsidR="20851FD4" w:rsidRDefault="20851FD4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Il conferimento dei dati personali è necessario e il loro mancato rilascio preclude la possibilità di dar corso all’ effettivo riconoscimento delle tutele previste dalla normativa in materia e segnatamente dal D.Lgs. n. 24/23.</w:t>
      </w:r>
    </w:p>
    <w:p w14:paraId="5A673FDA" w14:textId="3607D116" w:rsidR="20851FD4" w:rsidRDefault="20851FD4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Tra le finalità della normativa in materia vi è infatti quella di offrire tutela, ed assicurare la riservatezza dell’identità del segnalante, e degli altri soggetti di cui all’art. 3, comma 5 dello stesso D.Lgs., che faccia emergere condotte e fatti illeciti. </w:t>
      </w:r>
    </w:p>
    <w:p w14:paraId="2ABFD7A6" w14:textId="6ECA12C3" w:rsidR="20851FD4" w:rsidRDefault="20851FD4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Tale protezione opera, quindi, solo nei confronti di soggetti individuabili, riconoscibili e riconducibili alla categoria indicata dal D.Lgs. n. 24/23.</w:t>
      </w:r>
    </w:p>
    <w:p w14:paraId="43D40713" w14:textId="1330E532" w:rsidR="20851FD4" w:rsidRDefault="20851FD4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Le segnalazioni anonime sono comunque prese in considerazione nei limiti previsti dalla normativa applicabile.</w:t>
      </w:r>
    </w:p>
    <w:p w14:paraId="24DC3D36" w14:textId="77777777" w:rsidR="001D18BF" w:rsidRPr="001D18BF" w:rsidRDefault="001D18BF" w:rsidP="001D18B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72907E5E">
        <w:rPr>
          <w:rFonts w:ascii="Aptos" w:hAnsi="Aptos" w:cs="Aptos"/>
          <w:b/>
          <w:bCs/>
          <w:sz w:val="24"/>
          <w:szCs w:val="24"/>
          <w:u w:val="single"/>
        </w:rPr>
        <w:t>6. Modalità di trattamento</w:t>
      </w:r>
    </w:p>
    <w:p w14:paraId="28BE835B" w14:textId="0E8CC635" w:rsidR="284AF7FF" w:rsidRDefault="284AF7FF" w:rsidP="72907E5E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4258F8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Personali sono trattati mediante strumenti manuali e informatici, anche tramite piattaforma dedicata. Sono</w:t>
      </w: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 adottate misure tecniche e organizzative idonee a garantire la riservatezza dell’identità del segnalante e la protezione dei dati trattati. L’accesso ai dati è limitato ai soggetti autorizzati espressamente designati per la gestione delle segnalazioni</w:t>
      </w:r>
    </w:p>
    <w:p w14:paraId="16899950" w14:textId="77777777" w:rsidR="001D18BF" w:rsidRPr="001D18BF" w:rsidRDefault="001D18BF" w:rsidP="001D18B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1D18BF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37CB57E6" w14:textId="1D6C18A1" w:rsidR="001D18BF" w:rsidRPr="001D18BF" w:rsidRDefault="001D18BF" w:rsidP="72907E5E">
      <w:pPr>
        <w:widowControl w:val="0"/>
        <w:spacing w:after="120"/>
        <w:ind w:right="111"/>
        <w:jc w:val="both"/>
        <w:rPr>
          <w:rFonts w:ascii="Aptos" w:eastAsia="Aptos" w:hAnsi="Aptos" w:cs="Aptos"/>
          <w:sz w:val="24"/>
          <w:szCs w:val="24"/>
        </w:rPr>
      </w:pPr>
      <w:r w:rsidRPr="72907E5E">
        <w:rPr>
          <w:rFonts w:ascii="Aptos" w:hAnsi="Aptos" w:cs="Aptos"/>
          <w:sz w:val="24"/>
          <w:szCs w:val="24"/>
        </w:rPr>
        <w:t>I Dati Personali saranno poi conservati per un periodo stabilito per un arco di tempo non superiore al conseguimento delle finalità per le quali sono raccolti e trattati e nel rispetto dei tempi obbligatori prescritti dalla legge.</w:t>
      </w:r>
      <w:r w:rsidR="45911DE1" w:rsidRPr="72907E5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45911DE1"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La conservazione avviene nei limiti temporali previsti dalla normativa in materia di whistleblowing e, successivamente, secondo la normativa archivistica applicabile.</w:t>
      </w:r>
    </w:p>
    <w:p w14:paraId="0EF7D120" w14:textId="77777777" w:rsidR="001D18BF" w:rsidRPr="001D18BF" w:rsidRDefault="001D18BF" w:rsidP="001D18BF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72907E5E">
        <w:rPr>
          <w:rFonts w:ascii="Aptos" w:hAnsi="Aptos" w:cs="Aptos"/>
          <w:b/>
          <w:bCs/>
          <w:sz w:val="24"/>
          <w:szCs w:val="24"/>
          <w:u w:val="single"/>
        </w:rPr>
        <w:t xml:space="preserve">8. Destinatari </w:t>
      </w:r>
    </w:p>
    <w:p w14:paraId="06F38B23" w14:textId="4EF64B50" w:rsidR="319BB353" w:rsidRDefault="319BB353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trattamenti sono effettuati a cura delle persone autorizzate e impegnate alla riservatezza e preposte alle relative attività in relazione alle finalità perseguite.</w:t>
      </w:r>
    </w:p>
    <w:p w14:paraId="384A1E79" w14:textId="61C8D6B7" w:rsidR="319BB353" w:rsidRDefault="319BB353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Personali potranno altresì essere comunicati a/conosciuti a seguito delle segnalazioni, se del caso a:</w:t>
      </w:r>
    </w:p>
    <w:p w14:paraId="1DF8A59C" w14:textId="4D18F016" w:rsidR="319BB353" w:rsidRDefault="319BB353" w:rsidP="72907E5E">
      <w:pPr>
        <w:pStyle w:val="Paragrafoelenco"/>
        <w:numPr>
          <w:ilvl w:val="0"/>
          <w:numId w:val="1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l’Autorità giudiziaria, la Corte dei Conti e l’ANAC</w:t>
      </w:r>
    </w:p>
    <w:p w14:paraId="11A884DF" w14:textId="75C4F3E0" w:rsidR="319BB353" w:rsidRDefault="319BB353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lastRenderedPageBreak/>
        <w:t>I dati possono essere comunicati ad altri soggetti pubblici competenti nei casi previsti dalla legge.</w:t>
      </w:r>
    </w:p>
    <w:p w14:paraId="23A076EE" w14:textId="06C58976" w:rsidR="319BB353" w:rsidRDefault="319BB353" w:rsidP="72907E5E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2907E5E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non sono oggetto di diffusione, fatto salvo quanto previsto dalla normativa vigente.</w:t>
      </w:r>
    </w:p>
    <w:p w14:paraId="2ABAD891" w14:textId="77777777" w:rsidR="001D18BF" w:rsidRPr="001D18BF" w:rsidRDefault="001D18BF" w:rsidP="001D18BF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1D18BF">
        <w:rPr>
          <w:rFonts w:ascii="Aptos" w:hAnsi="Aptos" w:cs="Aptos"/>
          <w:b/>
          <w:sz w:val="24"/>
          <w:szCs w:val="24"/>
          <w:u w:val="single"/>
        </w:rPr>
        <w:t>9. Trasferimento dei Dati Personali verso Paesi extra UE</w:t>
      </w:r>
    </w:p>
    <w:p w14:paraId="5D12F5E3" w14:textId="63D59A03" w:rsidR="001D18BF" w:rsidRPr="001D18BF" w:rsidRDefault="001D18BF" w:rsidP="001D18BF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1D18BF">
        <w:rPr>
          <w:rFonts w:ascii="Aptos" w:hAnsi="Aptos" w:cs="Aptos"/>
          <w:bCs/>
          <w:sz w:val="24"/>
          <w:szCs w:val="24"/>
        </w:rPr>
        <w:t>I Dati Personali</w:t>
      </w:r>
      <w:r w:rsidRPr="001D18BF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1D18BF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bCs/>
          <w:sz w:val="24"/>
          <w:szCs w:val="24"/>
        </w:rPr>
        <w:t>all</w:t>
      </w:r>
      <w:r>
        <w:rPr>
          <w:rFonts w:ascii="Aptos" w:hAnsi="Aptos" w:cs="Aptos"/>
          <w:sz w:val="24"/>
          <w:szCs w:val="24"/>
        </w:rPr>
        <w:t>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1D18BF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3B6FDCAF" w14:textId="77777777" w:rsidR="001D18BF" w:rsidRPr="001D18BF" w:rsidRDefault="001D18BF" w:rsidP="001D18BF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1D18BF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4D71E989" w14:textId="1BC61900" w:rsidR="001D18BF" w:rsidRPr="001D18BF" w:rsidRDefault="001D18BF" w:rsidP="001D18BF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6" w:name="_Hlk77856055"/>
      <w:r w:rsidRPr="001D18BF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1D18BF">
        <w:rPr>
          <w:rFonts w:ascii="Aptos" w:hAnsi="Aptos" w:cs="Aptos"/>
          <w:b/>
          <w:bCs/>
          <w:sz w:val="24"/>
          <w:szCs w:val="24"/>
        </w:rPr>
        <w:t>accesso</w:t>
      </w:r>
      <w:r w:rsidRPr="001D18BF">
        <w:rPr>
          <w:rFonts w:ascii="Aptos" w:hAnsi="Aptos" w:cs="Aptos"/>
          <w:sz w:val="24"/>
          <w:szCs w:val="24"/>
        </w:rPr>
        <w:t xml:space="preserve"> ai propri dati personali; (ii) di </w:t>
      </w:r>
      <w:r w:rsidRPr="001D18BF">
        <w:rPr>
          <w:rFonts w:ascii="Aptos" w:hAnsi="Aptos" w:cs="Aptos"/>
          <w:b/>
          <w:bCs/>
          <w:sz w:val="24"/>
          <w:szCs w:val="24"/>
        </w:rPr>
        <w:t>rettifica</w:t>
      </w:r>
      <w:r w:rsidRPr="001D18BF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1D18BF">
        <w:rPr>
          <w:rFonts w:ascii="Aptos" w:hAnsi="Aptos" w:cs="Aptos"/>
          <w:b/>
          <w:bCs/>
          <w:sz w:val="24"/>
          <w:szCs w:val="24"/>
        </w:rPr>
        <w:t>cancellazione</w:t>
      </w:r>
      <w:r w:rsidRPr="001D18BF">
        <w:rPr>
          <w:rFonts w:ascii="Aptos" w:hAnsi="Aptos" w:cs="Aptos"/>
          <w:sz w:val="24"/>
          <w:szCs w:val="24"/>
        </w:rPr>
        <w:t xml:space="preserve">; dei propri dati personali; (iv) la </w:t>
      </w:r>
      <w:r w:rsidRPr="001D18BF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1D18BF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1D18BF">
        <w:rPr>
          <w:rFonts w:ascii="Aptos" w:hAnsi="Aptos" w:cs="Aptos"/>
          <w:bCs/>
          <w:sz w:val="24"/>
          <w:szCs w:val="24"/>
        </w:rPr>
        <w:t xml:space="preserve"> (v) alla </w:t>
      </w:r>
      <w:r w:rsidRPr="001D18BF">
        <w:rPr>
          <w:rFonts w:ascii="Aptos" w:hAnsi="Aptos" w:cs="Aptos"/>
          <w:b/>
          <w:sz w:val="24"/>
          <w:szCs w:val="24"/>
        </w:rPr>
        <w:t>portabilità dei dati</w:t>
      </w:r>
      <w:r w:rsidRPr="001D18BF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bCs/>
          <w:sz w:val="24"/>
          <w:szCs w:val="24"/>
        </w:rPr>
        <w:t>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1D18BF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2618FCF2" w14:textId="07190453" w:rsidR="001D18BF" w:rsidRPr="001D18BF" w:rsidRDefault="001D18BF" w:rsidP="001D18BF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1D18BF">
        <w:rPr>
          <w:rFonts w:ascii="Aptos" w:hAnsi="Aptos" w:cs="Aptos"/>
          <w:sz w:val="24"/>
          <w:szCs w:val="24"/>
        </w:rPr>
        <w:t xml:space="preserve"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</w:t>
      </w:r>
      <w:r>
        <w:rPr>
          <w:rFonts w:ascii="Aptos" w:hAnsi="Aptos" w:cs="Aptos"/>
          <w:bCs/>
          <w:sz w:val="24"/>
          <w:szCs w:val="24"/>
        </w:rPr>
        <w:t>del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1D18BF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27AC9107" w14:textId="77777777" w:rsidR="001D18BF" w:rsidRPr="001D18BF" w:rsidRDefault="001D18BF" w:rsidP="001D18BF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72907E5E">
        <w:rPr>
          <w:rFonts w:ascii="Aptos" w:hAnsi="Aptos" w:cs="Aptos"/>
          <w:sz w:val="24"/>
          <w:szCs w:val="24"/>
        </w:rPr>
        <w:t>Inoltre,</w:t>
      </w:r>
      <w:r w:rsidRPr="72907E5E">
        <w:rPr>
          <w:rFonts w:ascii="Aptos" w:hAnsi="Aptos" w:cs="Aptos"/>
          <w:b/>
          <w:bCs/>
          <w:sz w:val="24"/>
          <w:szCs w:val="24"/>
        </w:rPr>
        <w:t xml:space="preserve"> </w:t>
      </w:r>
      <w:r w:rsidRPr="72907E5E">
        <w:rPr>
          <w:rFonts w:ascii="Aptos" w:hAnsi="Aptos" w:cs="Aptos"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72907E5E">
        <w:rPr>
          <w:rFonts w:ascii="Aptos" w:hAnsi="Aptos" w:cs="Aptos"/>
          <w:b/>
          <w:bCs/>
          <w:sz w:val="24"/>
          <w:szCs w:val="24"/>
        </w:rPr>
        <w:t xml:space="preserve"> proporre reclamo</w:t>
      </w:r>
      <w:r w:rsidRPr="72907E5E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72907E5E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72907E5E">
        <w:rPr>
          <w:rFonts w:ascii="Aptos" w:hAnsi="Aptos" w:cs="Aptos"/>
          <w:sz w:val="24"/>
          <w:szCs w:val="24"/>
        </w:rPr>
        <w:t xml:space="preserve"> (art. 79 del GDPR). </w:t>
      </w:r>
    </w:p>
    <w:p w14:paraId="6A541013" w14:textId="17647997" w:rsidR="72907E5E" w:rsidRDefault="72907E5E" w:rsidP="72907E5E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</w:p>
    <w:p w14:paraId="22448D77" w14:textId="77777777" w:rsidR="001D18BF" w:rsidRPr="001D18BF" w:rsidRDefault="001D18BF" w:rsidP="001D18BF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1D18BF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3AF3D27E" w14:textId="77777777" w:rsidR="001D18BF" w:rsidRPr="001D18BF" w:rsidRDefault="001D18BF" w:rsidP="001D18BF">
      <w:pPr>
        <w:widowControl w:val="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1D18BF">
        <w:rPr>
          <w:rFonts w:ascii="Aptos" w:hAnsi="Aptos" w:cs="Aptos"/>
          <w:bCs/>
          <w:sz w:val="24"/>
          <w:szCs w:val="24"/>
        </w:rPr>
        <w:t>Non è previsto un processo decisionale automatizzato ai sensi dell’art. 13 comma 2 lettera f del GDPR.</w:t>
      </w:r>
      <w:bookmarkEnd w:id="6"/>
    </w:p>
    <w:p w14:paraId="3127EF51" w14:textId="77777777" w:rsidR="001D18BF" w:rsidRDefault="001D18BF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sectPr w:rsidR="001D18BF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BCEDA" w14:textId="77777777" w:rsidR="005D419D" w:rsidRDefault="005D419D">
      <w:r>
        <w:separator/>
      </w:r>
    </w:p>
  </w:endnote>
  <w:endnote w:type="continuationSeparator" w:id="0">
    <w:p w14:paraId="20B5A8D1" w14:textId="77777777" w:rsidR="005D419D" w:rsidRDefault="005D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45290" w14:textId="77777777" w:rsidR="005D419D" w:rsidRDefault="005D419D">
      <w:r>
        <w:separator/>
      </w:r>
    </w:p>
  </w:footnote>
  <w:footnote w:type="continuationSeparator" w:id="0">
    <w:p w14:paraId="2032C1A4" w14:textId="77777777" w:rsidR="005D419D" w:rsidRDefault="005D4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21E1A90A"/>
    <w:multiLevelType w:val="multilevel"/>
    <w:tmpl w:val="22208A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01808"/>
    <w:multiLevelType w:val="hybridMultilevel"/>
    <w:tmpl w:val="2326EB8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3D17F026"/>
    <w:multiLevelType w:val="hybridMultilevel"/>
    <w:tmpl w:val="9FB20E0A"/>
    <w:lvl w:ilvl="0" w:tplc="17EC21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66CA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1CB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74C6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201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3A9C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226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563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6FE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2" w15:restartNumberingAfterBreak="0">
    <w:nsid w:val="4CDBD064"/>
    <w:multiLevelType w:val="multilevel"/>
    <w:tmpl w:val="7AB86B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D785B"/>
    <w:multiLevelType w:val="hybridMultilevel"/>
    <w:tmpl w:val="040A6B26"/>
    <w:lvl w:ilvl="0" w:tplc="0410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4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5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7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E9818A"/>
    <w:multiLevelType w:val="hybridMultilevel"/>
    <w:tmpl w:val="B9EC2E6E"/>
    <w:lvl w:ilvl="0" w:tplc="875069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A6829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4EA7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3CB3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B8E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620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BEC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4E27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265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E8EDFF4"/>
    <w:multiLevelType w:val="hybridMultilevel"/>
    <w:tmpl w:val="998C0E5C"/>
    <w:lvl w:ilvl="0" w:tplc="3B0CBBE0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31DC1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AADE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4F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E90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F23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845A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C8C6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72A5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1E81AEA"/>
    <w:multiLevelType w:val="hybridMultilevel"/>
    <w:tmpl w:val="5B74C7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16672616">
    <w:abstractNumId w:val="18"/>
  </w:num>
  <w:num w:numId="2" w16cid:durableId="1028946326">
    <w:abstractNumId w:val="4"/>
  </w:num>
  <w:num w:numId="3" w16cid:durableId="667560387">
    <w:abstractNumId w:val="12"/>
  </w:num>
  <w:num w:numId="4" w16cid:durableId="1270041155">
    <w:abstractNumId w:val="20"/>
  </w:num>
  <w:num w:numId="5" w16cid:durableId="343825502">
    <w:abstractNumId w:val="8"/>
  </w:num>
  <w:num w:numId="6" w16cid:durableId="1698656651">
    <w:abstractNumId w:val="16"/>
  </w:num>
  <w:num w:numId="7" w16cid:durableId="674579958">
    <w:abstractNumId w:val="22"/>
  </w:num>
  <w:num w:numId="8" w16cid:durableId="595212931">
    <w:abstractNumId w:val="0"/>
  </w:num>
  <w:num w:numId="9" w16cid:durableId="1915895209">
    <w:abstractNumId w:val="11"/>
  </w:num>
  <w:num w:numId="10" w16cid:durableId="778797005">
    <w:abstractNumId w:val="14"/>
  </w:num>
  <w:num w:numId="11" w16cid:durableId="857888893">
    <w:abstractNumId w:val="7"/>
  </w:num>
  <w:num w:numId="12" w16cid:durableId="1777212130">
    <w:abstractNumId w:val="3"/>
  </w:num>
  <w:num w:numId="13" w16cid:durableId="2030983320">
    <w:abstractNumId w:val="9"/>
  </w:num>
  <w:num w:numId="14" w16cid:durableId="355008874">
    <w:abstractNumId w:val="21"/>
  </w:num>
  <w:num w:numId="15" w16cid:durableId="1871066475">
    <w:abstractNumId w:val="6"/>
  </w:num>
  <w:num w:numId="16" w16cid:durableId="295725255">
    <w:abstractNumId w:val="17"/>
  </w:num>
  <w:num w:numId="17" w16cid:durableId="1754472460">
    <w:abstractNumId w:val="2"/>
  </w:num>
  <w:num w:numId="18" w16cid:durableId="3000395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16379248">
    <w:abstractNumId w:val="19"/>
  </w:num>
  <w:num w:numId="20" w16cid:durableId="1361516295">
    <w:abstractNumId w:val="24"/>
  </w:num>
  <w:num w:numId="21" w16cid:durableId="370572995">
    <w:abstractNumId w:val="1"/>
  </w:num>
  <w:num w:numId="22" w16cid:durableId="1231765943">
    <w:abstractNumId w:val="15"/>
  </w:num>
  <w:num w:numId="23" w16cid:durableId="366955253">
    <w:abstractNumId w:val="13"/>
  </w:num>
  <w:num w:numId="24" w16cid:durableId="2055696906">
    <w:abstractNumId w:val="5"/>
  </w:num>
  <w:num w:numId="25" w16cid:durableId="41956319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D18BF"/>
    <w:rsid w:val="001F3E45"/>
    <w:rsid w:val="0021081E"/>
    <w:rsid w:val="00245944"/>
    <w:rsid w:val="00292683"/>
    <w:rsid w:val="003009E1"/>
    <w:rsid w:val="00311998"/>
    <w:rsid w:val="00312C2D"/>
    <w:rsid w:val="003628E4"/>
    <w:rsid w:val="00392D7F"/>
    <w:rsid w:val="003C1D8E"/>
    <w:rsid w:val="003C278B"/>
    <w:rsid w:val="003C57A8"/>
    <w:rsid w:val="003E14ED"/>
    <w:rsid w:val="004151F8"/>
    <w:rsid w:val="004258F8"/>
    <w:rsid w:val="00445EF1"/>
    <w:rsid w:val="00455A4D"/>
    <w:rsid w:val="00472CC5"/>
    <w:rsid w:val="004A2FAD"/>
    <w:rsid w:val="004F6BFC"/>
    <w:rsid w:val="00503EF0"/>
    <w:rsid w:val="00531BD3"/>
    <w:rsid w:val="00597F3F"/>
    <w:rsid w:val="005B2690"/>
    <w:rsid w:val="005C0C6B"/>
    <w:rsid w:val="005D419D"/>
    <w:rsid w:val="005F4937"/>
    <w:rsid w:val="005F5668"/>
    <w:rsid w:val="00603D7A"/>
    <w:rsid w:val="0062275E"/>
    <w:rsid w:val="00635ABF"/>
    <w:rsid w:val="0065336E"/>
    <w:rsid w:val="006969E2"/>
    <w:rsid w:val="006C14A5"/>
    <w:rsid w:val="006C48D6"/>
    <w:rsid w:val="006D29FB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5D77"/>
    <w:rsid w:val="007F15D6"/>
    <w:rsid w:val="00815814"/>
    <w:rsid w:val="00820577"/>
    <w:rsid w:val="00820D06"/>
    <w:rsid w:val="00851BF9"/>
    <w:rsid w:val="0085762E"/>
    <w:rsid w:val="00866CE4"/>
    <w:rsid w:val="00873E5F"/>
    <w:rsid w:val="008741AF"/>
    <w:rsid w:val="00886E9B"/>
    <w:rsid w:val="008B09C1"/>
    <w:rsid w:val="008E2E0C"/>
    <w:rsid w:val="008E30B6"/>
    <w:rsid w:val="008F6F14"/>
    <w:rsid w:val="009038D7"/>
    <w:rsid w:val="00935736"/>
    <w:rsid w:val="00943319"/>
    <w:rsid w:val="00977F8B"/>
    <w:rsid w:val="009918A0"/>
    <w:rsid w:val="009E56CA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C5EA3"/>
    <w:rsid w:val="00AD0187"/>
    <w:rsid w:val="00AD04E7"/>
    <w:rsid w:val="00AF2C15"/>
    <w:rsid w:val="00B01B2B"/>
    <w:rsid w:val="00B51CA6"/>
    <w:rsid w:val="00B55916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F5649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B6247"/>
    <w:rsid w:val="00FD035A"/>
    <w:rsid w:val="09CCABA0"/>
    <w:rsid w:val="0B1603C9"/>
    <w:rsid w:val="0CCBD2F2"/>
    <w:rsid w:val="182848F8"/>
    <w:rsid w:val="18DB51CA"/>
    <w:rsid w:val="1C6DBF12"/>
    <w:rsid w:val="20851FD4"/>
    <w:rsid w:val="27564D0E"/>
    <w:rsid w:val="284AF7FF"/>
    <w:rsid w:val="319BB353"/>
    <w:rsid w:val="3C3E587B"/>
    <w:rsid w:val="4389958D"/>
    <w:rsid w:val="45911DE1"/>
    <w:rsid w:val="4612496D"/>
    <w:rsid w:val="69461969"/>
    <w:rsid w:val="7290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2AA9C13"/>
  <w15:chartTrackingRefBased/>
  <w15:docId w15:val="{96DCF930-9A25-4118-978A-101331A28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1C22E8-A7F3-471D-9666-385E979E0C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36BE3F-7C89-425E-80EF-54C6AEC56820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customXml/itemProps4.xml><?xml version="1.0" encoding="utf-8"?>
<ds:datastoreItem xmlns:ds="http://schemas.openxmlformats.org/officeDocument/2006/customXml" ds:itemID="{FC0B9025-BF7B-446E-AB04-E9D667BDF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1212</Words>
  <Characters>6912</Characters>
  <Application>Microsoft Office Word</Application>
  <DocSecurity>0</DocSecurity>
  <Lines>57</Lines>
  <Paragraphs>16</Paragraphs>
  <ScaleCrop>false</ScaleCrop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6</cp:revision>
  <cp:lastPrinted>2022-05-23T11:30:00Z</cp:lastPrinted>
  <dcterms:created xsi:type="dcterms:W3CDTF">2026-04-15T15:03:00Z</dcterms:created>
  <dcterms:modified xsi:type="dcterms:W3CDTF">2026-04-29T07:22:00Z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